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367" w:rsidRPr="002B633C" w:rsidRDefault="00F56367" w:rsidP="00F56367">
      <w:pPr>
        <w:jc w:val="center"/>
        <w:rPr>
          <w:rFonts w:ascii="Century Gothic" w:hAnsi="Century Gothic"/>
          <w:b/>
          <w:sz w:val="32"/>
          <w:szCs w:val="32"/>
          <w:u w:val="single"/>
        </w:rPr>
      </w:pPr>
      <w:r w:rsidRPr="002B633C">
        <w:rPr>
          <w:rFonts w:ascii="Century Gothic" w:hAnsi="Century Gothic"/>
          <w:b/>
          <w:sz w:val="32"/>
          <w:szCs w:val="32"/>
          <w:u w:val="single"/>
        </w:rPr>
        <w:t>Lockerley Primary School</w:t>
      </w:r>
    </w:p>
    <w:p w:rsidR="00F56367" w:rsidRPr="00F56367" w:rsidRDefault="00F56367" w:rsidP="00F56367">
      <w:pPr>
        <w:jc w:val="center"/>
        <w:rPr>
          <w:rFonts w:ascii="Century Gothic" w:hAnsi="Century Gothic"/>
          <w:sz w:val="24"/>
          <w:szCs w:val="24"/>
        </w:rPr>
      </w:pPr>
      <w:r w:rsidRPr="00F56367">
        <w:rPr>
          <w:rFonts w:ascii="Century Gothic" w:hAnsi="Century Gothic"/>
          <w:sz w:val="24"/>
          <w:szCs w:val="24"/>
        </w:rPr>
        <w:t xml:space="preserve">100 high frequency words in phases from ‘Letters and Sounds’ </w:t>
      </w:r>
    </w:p>
    <w:p w:rsidR="00F56367" w:rsidRPr="00F56367" w:rsidRDefault="00F56367" w:rsidP="0003600A">
      <w:pPr>
        <w:jc w:val="both"/>
        <w:rPr>
          <w:rFonts w:ascii="Century Gothic" w:hAnsi="Century Gothic"/>
          <w:sz w:val="24"/>
          <w:szCs w:val="24"/>
        </w:rPr>
      </w:pPr>
      <w:r w:rsidRPr="00F56367">
        <w:rPr>
          <w:rFonts w:ascii="Century Gothic" w:hAnsi="Century Gothic"/>
          <w:sz w:val="24"/>
          <w:szCs w:val="24"/>
        </w:rPr>
        <w:t xml:space="preserve">The high frequency words in each phase have been sorted according to whether the words are phonetically decodable or not. </w:t>
      </w:r>
    </w:p>
    <w:p w:rsidR="00F56367" w:rsidRPr="00F56367" w:rsidRDefault="00F56367" w:rsidP="0003600A">
      <w:pPr>
        <w:jc w:val="both"/>
        <w:rPr>
          <w:rFonts w:ascii="Century Gothic" w:hAnsi="Century Gothic"/>
          <w:sz w:val="24"/>
          <w:szCs w:val="24"/>
        </w:rPr>
      </w:pPr>
      <w:r w:rsidRPr="00F56367">
        <w:rPr>
          <w:rFonts w:ascii="Century Gothic" w:hAnsi="Century Gothic"/>
          <w:sz w:val="24"/>
          <w:szCs w:val="24"/>
        </w:rPr>
        <w:t xml:space="preserve">Phonetically decodable words should be taught according to the principle of saying sounds in a word in the order in which they occur. Vocabulary that is not phonetically decodable according to the phase the children are working in, also need to be taught with knowledge of GPC at the fore. For example, children should be encouraged to identify the parts of a word which are phonetically regular and identify the parts of the word which are ‘tricky’ (see p15-16 in Principles of Letters and Sounds). Research (Stuart, Masterson and Dixon 2003) shows that strategies such as flashcards may also be useful to support learning of ‘tricky’ words once they have been explored phonetically. </w:t>
      </w:r>
    </w:p>
    <w:p w:rsidR="00F56367" w:rsidRDefault="00F56367" w:rsidP="0003600A">
      <w:pPr>
        <w:jc w:val="both"/>
        <w:rPr>
          <w:rFonts w:ascii="Century Gothic" w:hAnsi="Century Gothic"/>
          <w:sz w:val="24"/>
          <w:szCs w:val="24"/>
        </w:rPr>
      </w:pPr>
      <w:r w:rsidRPr="00F56367">
        <w:rPr>
          <w:rFonts w:ascii="Century Gothic" w:hAnsi="Century Gothic"/>
          <w:sz w:val="24"/>
          <w:szCs w:val="24"/>
        </w:rPr>
        <w:t>Below are the 100 high frequency words in phases. Phonetically decodable words are in green, to visually represent to the children they need to apply their phonic knowledge and skills, whereas the high frequency ‘tricky words’ are in red.</w:t>
      </w:r>
    </w:p>
    <w:p w:rsidR="00B26ABA" w:rsidRPr="00F56367" w:rsidRDefault="00B26ABA" w:rsidP="00F56367">
      <w:pPr>
        <w:rPr>
          <w:rFonts w:ascii="Century Gothic" w:hAnsi="Century Gothic"/>
          <w:sz w:val="24"/>
          <w:szCs w:val="24"/>
        </w:rPr>
      </w:pPr>
      <w:bookmarkStart w:id="0" w:name="_GoBack"/>
      <w:bookmarkEnd w:id="0"/>
    </w:p>
    <w:tbl>
      <w:tblPr>
        <w:tblStyle w:val="TableGrid"/>
        <w:tblW w:w="9278" w:type="dxa"/>
        <w:jc w:val="center"/>
        <w:tblLook w:val="04A0" w:firstRow="1" w:lastRow="0" w:firstColumn="1" w:lastColumn="0" w:noHBand="0" w:noVBand="1"/>
      </w:tblPr>
      <w:tblGrid>
        <w:gridCol w:w="3092"/>
        <w:gridCol w:w="3093"/>
        <w:gridCol w:w="3093"/>
      </w:tblGrid>
      <w:tr w:rsidR="00F56367" w:rsidTr="00B26ABA">
        <w:trPr>
          <w:trHeight w:val="271"/>
          <w:jc w:val="center"/>
        </w:trPr>
        <w:tc>
          <w:tcPr>
            <w:tcW w:w="9278" w:type="dxa"/>
            <w:gridSpan w:val="3"/>
          </w:tcPr>
          <w:p w:rsidR="00F56367" w:rsidRPr="00F56367" w:rsidRDefault="00F56367" w:rsidP="00F56367">
            <w:pPr>
              <w:jc w:val="center"/>
              <w:rPr>
                <w:rFonts w:ascii="Century Gothic" w:hAnsi="Century Gothic"/>
                <w:b/>
                <w:sz w:val="24"/>
                <w:szCs w:val="24"/>
              </w:rPr>
            </w:pPr>
            <w:r w:rsidRPr="00F56367">
              <w:rPr>
                <w:rFonts w:ascii="Century Gothic" w:hAnsi="Century Gothic"/>
                <w:b/>
                <w:sz w:val="24"/>
                <w:szCs w:val="24"/>
              </w:rPr>
              <w:t>Phase 2</w:t>
            </w:r>
          </w:p>
        </w:tc>
      </w:tr>
      <w:tr w:rsidR="00F56367" w:rsidTr="00B26ABA">
        <w:trPr>
          <w:trHeight w:val="259"/>
          <w:jc w:val="center"/>
        </w:trPr>
        <w:tc>
          <w:tcPr>
            <w:tcW w:w="6185" w:type="dxa"/>
            <w:gridSpan w:val="2"/>
          </w:tcPr>
          <w:p w:rsidR="00F56367" w:rsidRPr="00F56367" w:rsidRDefault="00F56367" w:rsidP="00F56367">
            <w:pPr>
              <w:jc w:val="center"/>
              <w:rPr>
                <w:rFonts w:ascii="Century Gothic" w:hAnsi="Century Gothic"/>
                <w:b/>
                <w:sz w:val="24"/>
                <w:szCs w:val="24"/>
              </w:rPr>
            </w:pPr>
            <w:r w:rsidRPr="00F56367">
              <w:rPr>
                <w:rFonts w:ascii="Century Gothic" w:hAnsi="Century Gothic"/>
                <w:b/>
                <w:color w:val="0070C0"/>
                <w:sz w:val="24"/>
                <w:szCs w:val="24"/>
              </w:rPr>
              <w:t>Decodable Words</w:t>
            </w:r>
          </w:p>
        </w:tc>
        <w:tc>
          <w:tcPr>
            <w:tcW w:w="3093" w:type="dxa"/>
          </w:tcPr>
          <w:p w:rsidR="00F56367" w:rsidRPr="00F56367" w:rsidRDefault="00F56367" w:rsidP="00F56367">
            <w:pPr>
              <w:jc w:val="center"/>
              <w:rPr>
                <w:rFonts w:ascii="Century Gothic" w:hAnsi="Century Gothic"/>
                <w:b/>
                <w:sz w:val="24"/>
                <w:szCs w:val="24"/>
              </w:rPr>
            </w:pPr>
            <w:r w:rsidRPr="00F56367">
              <w:rPr>
                <w:rFonts w:ascii="Century Gothic" w:hAnsi="Century Gothic"/>
                <w:b/>
                <w:color w:val="FF0000"/>
                <w:sz w:val="24"/>
                <w:szCs w:val="24"/>
              </w:rPr>
              <w:t>Tricky Words</w:t>
            </w:r>
          </w:p>
        </w:tc>
      </w:tr>
      <w:tr w:rsidR="00F56367" w:rsidTr="00B26ABA">
        <w:trPr>
          <w:trHeight w:val="271"/>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a</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had</w:t>
            </w:r>
          </w:p>
        </w:tc>
        <w:tc>
          <w:tcPr>
            <w:tcW w:w="3093" w:type="dxa"/>
          </w:tcPr>
          <w:p w:rsidR="00F56367" w:rsidRPr="00F56367" w:rsidRDefault="00F56367" w:rsidP="00F56367">
            <w:pPr>
              <w:jc w:val="center"/>
              <w:rPr>
                <w:rFonts w:ascii="Century Gothic" w:hAnsi="Century Gothic"/>
                <w:color w:val="FF0000"/>
                <w:sz w:val="24"/>
                <w:szCs w:val="24"/>
              </w:rPr>
            </w:pPr>
            <w:r w:rsidRPr="00F56367">
              <w:rPr>
                <w:rFonts w:ascii="Century Gothic" w:hAnsi="Century Gothic"/>
                <w:color w:val="FF0000"/>
                <w:sz w:val="24"/>
                <w:szCs w:val="24"/>
              </w:rPr>
              <w:t>the</w:t>
            </w: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an</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back</w:t>
            </w:r>
          </w:p>
        </w:tc>
        <w:tc>
          <w:tcPr>
            <w:tcW w:w="3093" w:type="dxa"/>
          </w:tcPr>
          <w:p w:rsidR="00F56367" w:rsidRPr="00F56367" w:rsidRDefault="00F56367" w:rsidP="00F56367">
            <w:pPr>
              <w:jc w:val="center"/>
              <w:rPr>
                <w:rFonts w:ascii="Century Gothic" w:hAnsi="Century Gothic"/>
                <w:color w:val="FF0000"/>
                <w:sz w:val="24"/>
                <w:szCs w:val="24"/>
              </w:rPr>
            </w:pPr>
            <w:r w:rsidRPr="00F56367">
              <w:rPr>
                <w:rFonts w:ascii="Century Gothic" w:hAnsi="Century Gothic"/>
                <w:color w:val="FF0000"/>
                <w:sz w:val="24"/>
                <w:szCs w:val="24"/>
              </w:rPr>
              <w:t>to</w:t>
            </w:r>
          </w:p>
        </w:tc>
      </w:tr>
      <w:tr w:rsidR="00F56367" w:rsidTr="00B26ABA">
        <w:trPr>
          <w:trHeight w:val="271"/>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as</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and</w:t>
            </w:r>
          </w:p>
        </w:tc>
        <w:tc>
          <w:tcPr>
            <w:tcW w:w="3093" w:type="dxa"/>
          </w:tcPr>
          <w:p w:rsidR="00F56367" w:rsidRPr="00F56367" w:rsidRDefault="00F56367" w:rsidP="00F56367">
            <w:pPr>
              <w:jc w:val="center"/>
              <w:rPr>
                <w:rFonts w:ascii="Century Gothic" w:hAnsi="Century Gothic"/>
                <w:color w:val="FF0000"/>
                <w:sz w:val="24"/>
                <w:szCs w:val="24"/>
              </w:rPr>
            </w:pPr>
            <w:r w:rsidRPr="00F56367">
              <w:rPr>
                <w:rFonts w:ascii="Century Gothic" w:hAnsi="Century Gothic"/>
                <w:color w:val="FF0000"/>
                <w:sz w:val="24"/>
                <w:szCs w:val="24"/>
              </w:rPr>
              <w:t>no</w:t>
            </w: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at</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get</w:t>
            </w:r>
          </w:p>
        </w:tc>
        <w:tc>
          <w:tcPr>
            <w:tcW w:w="3093" w:type="dxa"/>
          </w:tcPr>
          <w:p w:rsidR="00F56367" w:rsidRPr="00F56367" w:rsidRDefault="00F56367" w:rsidP="00F56367">
            <w:pPr>
              <w:jc w:val="center"/>
              <w:rPr>
                <w:rFonts w:ascii="Century Gothic" w:hAnsi="Century Gothic"/>
                <w:color w:val="FF0000"/>
                <w:sz w:val="24"/>
                <w:szCs w:val="24"/>
              </w:rPr>
            </w:pPr>
            <w:r w:rsidRPr="00F56367">
              <w:rPr>
                <w:rFonts w:ascii="Century Gothic" w:hAnsi="Century Gothic"/>
                <w:color w:val="FF0000"/>
                <w:sz w:val="24"/>
                <w:szCs w:val="24"/>
              </w:rPr>
              <w:t>go</w:t>
            </w:r>
          </w:p>
        </w:tc>
      </w:tr>
      <w:tr w:rsidR="00F56367" w:rsidTr="00B26ABA">
        <w:trPr>
          <w:trHeight w:val="271"/>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if</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big</w:t>
            </w:r>
          </w:p>
        </w:tc>
        <w:tc>
          <w:tcPr>
            <w:tcW w:w="3093" w:type="dxa"/>
          </w:tcPr>
          <w:p w:rsidR="00F56367" w:rsidRPr="00F56367" w:rsidRDefault="00F56367" w:rsidP="00F56367">
            <w:pPr>
              <w:jc w:val="center"/>
              <w:rPr>
                <w:rFonts w:ascii="Century Gothic" w:hAnsi="Century Gothic"/>
                <w:color w:val="FF0000"/>
                <w:sz w:val="24"/>
                <w:szCs w:val="24"/>
              </w:rPr>
            </w:pPr>
            <w:r w:rsidRPr="00F56367">
              <w:rPr>
                <w:rFonts w:ascii="Century Gothic" w:hAnsi="Century Gothic"/>
                <w:color w:val="FF0000"/>
                <w:sz w:val="24"/>
                <w:szCs w:val="24"/>
              </w:rPr>
              <w:t>I</w:t>
            </w: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in</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him</w:t>
            </w:r>
          </w:p>
        </w:tc>
        <w:tc>
          <w:tcPr>
            <w:tcW w:w="3093" w:type="dxa"/>
          </w:tcPr>
          <w:p w:rsidR="00F56367" w:rsidRPr="00F56367" w:rsidRDefault="00F56367" w:rsidP="00F56367">
            <w:pPr>
              <w:jc w:val="center"/>
              <w:rPr>
                <w:rFonts w:ascii="Century Gothic" w:hAnsi="Century Gothic"/>
                <w:color w:val="FF0000"/>
                <w:sz w:val="24"/>
                <w:szCs w:val="24"/>
              </w:rPr>
            </w:pPr>
            <w:r w:rsidRPr="00F56367">
              <w:rPr>
                <w:rFonts w:ascii="Century Gothic" w:hAnsi="Century Gothic"/>
                <w:color w:val="FF0000"/>
                <w:sz w:val="24"/>
                <w:szCs w:val="24"/>
              </w:rPr>
              <w:t>into</w:t>
            </w: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is</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his</w:t>
            </w:r>
          </w:p>
        </w:tc>
        <w:tc>
          <w:tcPr>
            <w:tcW w:w="3093" w:type="dxa"/>
          </w:tcPr>
          <w:p w:rsidR="00F56367" w:rsidRPr="00F56367" w:rsidRDefault="00F56367" w:rsidP="00F56367">
            <w:pPr>
              <w:jc w:val="center"/>
              <w:rPr>
                <w:rFonts w:ascii="Century Gothic" w:hAnsi="Century Gothic"/>
                <w:sz w:val="24"/>
                <w:szCs w:val="24"/>
              </w:rPr>
            </w:pP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it</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not</w:t>
            </w:r>
          </w:p>
        </w:tc>
        <w:tc>
          <w:tcPr>
            <w:tcW w:w="3093" w:type="dxa"/>
          </w:tcPr>
          <w:p w:rsidR="00F56367" w:rsidRPr="00F56367" w:rsidRDefault="00F56367" w:rsidP="00F56367">
            <w:pPr>
              <w:jc w:val="center"/>
              <w:rPr>
                <w:rFonts w:ascii="Century Gothic" w:hAnsi="Century Gothic"/>
                <w:sz w:val="24"/>
                <w:szCs w:val="24"/>
              </w:rPr>
            </w:pP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of</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got</w:t>
            </w:r>
          </w:p>
        </w:tc>
        <w:tc>
          <w:tcPr>
            <w:tcW w:w="3093" w:type="dxa"/>
          </w:tcPr>
          <w:p w:rsidR="00F56367" w:rsidRPr="00F56367" w:rsidRDefault="00F56367" w:rsidP="00F56367">
            <w:pPr>
              <w:jc w:val="center"/>
              <w:rPr>
                <w:rFonts w:ascii="Century Gothic" w:hAnsi="Century Gothic"/>
                <w:sz w:val="24"/>
                <w:szCs w:val="24"/>
              </w:rPr>
            </w:pP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off</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up</w:t>
            </w:r>
          </w:p>
        </w:tc>
        <w:tc>
          <w:tcPr>
            <w:tcW w:w="3093" w:type="dxa"/>
          </w:tcPr>
          <w:p w:rsidR="00F56367" w:rsidRPr="00F56367" w:rsidRDefault="00F56367" w:rsidP="00F56367">
            <w:pPr>
              <w:jc w:val="center"/>
              <w:rPr>
                <w:rFonts w:ascii="Century Gothic" w:hAnsi="Century Gothic"/>
                <w:sz w:val="24"/>
                <w:szCs w:val="24"/>
              </w:rPr>
            </w:pP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On</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mum</w:t>
            </w:r>
          </w:p>
        </w:tc>
        <w:tc>
          <w:tcPr>
            <w:tcW w:w="3093" w:type="dxa"/>
          </w:tcPr>
          <w:p w:rsidR="00F56367" w:rsidRPr="00F56367" w:rsidRDefault="00F56367" w:rsidP="00F56367">
            <w:pPr>
              <w:jc w:val="center"/>
              <w:rPr>
                <w:rFonts w:ascii="Century Gothic" w:hAnsi="Century Gothic"/>
                <w:sz w:val="24"/>
                <w:szCs w:val="24"/>
              </w:rPr>
            </w:pP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can</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but</w:t>
            </w:r>
          </w:p>
        </w:tc>
        <w:tc>
          <w:tcPr>
            <w:tcW w:w="3093" w:type="dxa"/>
          </w:tcPr>
          <w:p w:rsidR="00F56367" w:rsidRPr="00F56367" w:rsidRDefault="00F56367" w:rsidP="00F56367">
            <w:pPr>
              <w:jc w:val="center"/>
              <w:rPr>
                <w:rFonts w:ascii="Century Gothic" w:hAnsi="Century Gothic"/>
                <w:sz w:val="24"/>
                <w:szCs w:val="24"/>
              </w:rPr>
            </w:pPr>
          </w:p>
        </w:tc>
      </w:tr>
      <w:tr w:rsidR="00F56367" w:rsidTr="00B26ABA">
        <w:trPr>
          <w:trHeight w:val="259"/>
          <w:jc w:val="center"/>
        </w:trPr>
        <w:tc>
          <w:tcPr>
            <w:tcW w:w="3092"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dad</w:t>
            </w:r>
          </w:p>
        </w:tc>
        <w:tc>
          <w:tcPr>
            <w:tcW w:w="3093" w:type="dxa"/>
          </w:tcPr>
          <w:p w:rsidR="00F56367" w:rsidRPr="00F56367" w:rsidRDefault="00F56367" w:rsidP="00F56367">
            <w:pPr>
              <w:jc w:val="center"/>
              <w:rPr>
                <w:rFonts w:ascii="Century Gothic" w:hAnsi="Century Gothic"/>
                <w:color w:val="0070C0"/>
                <w:sz w:val="24"/>
                <w:szCs w:val="24"/>
              </w:rPr>
            </w:pPr>
            <w:r w:rsidRPr="00F56367">
              <w:rPr>
                <w:rFonts w:ascii="Century Gothic" w:hAnsi="Century Gothic"/>
                <w:color w:val="0070C0"/>
                <w:sz w:val="24"/>
                <w:szCs w:val="24"/>
              </w:rPr>
              <w:t>put</w:t>
            </w:r>
          </w:p>
        </w:tc>
        <w:tc>
          <w:tcPr>
            <w:tcW w:w="3093" w:type="dxa"/>
          </w:tcPr>
          <w:p w:rsidR="00F56367" w:rsidRPr="00F56367" w:rsidRDefault="00F56367" w:rsidP="00F56367">
            <w:pPr>
              <w:jc w:val="center"/>
              <w:rPr>
                <w:rFonts w:ascii="Century Gothic" w:hAnsi="Century Gothic"/>
                <w:sz w:val="24"/>
                <w:szCs w:val="24"/>
              </w:rPr>
            </w:pPr>
          </w:p>
        </w:tc>
      </w:tr>
    </w:tbl>
    <w:p w:rsidR="00F56367" w:rsidRDefault="00F56367" w:rsidP="00F56367">
      <w:pPr>
        <w:rPr>
          <w:rFonts w:ascii="Century Gothic" w:hAnsi="Century Gothic"/>
          <w:sz w:val="28"/>
          <w:szCs w:val="28"/>
        </w:rPr>
      </w:pPr>
    </w:p>
    <w:tbl>
      <w:tblPr>
        <w:tblStyle w:val="TableGrid"/>
        <w:tblW w:w="0" w:type="auto"/>
        <w:jc w:val="center"/>
        <w:tblLook w:val="04A0" w:firstRow="1" w:lastRow="0" w:firstColumn="1" w:lastColumn="0" w:noHBand="0" w:noVBand="1"/>
      </w:tblPr>
      <w:tblGrid>
        <w:gridCol w:w="2329"/>
        <w:gridCol w:w="2329"/>
        <w:gridCol w:w="2329"/>
        <w:gridCol w:w="2329"/>
      </w:tblGrid>
      <w:tr w:rsidR="00F56367" w:rsidTr="00B26ABA">
        <w:trPr>
          <w:trHeight w:val="300"/>
          <w:jc w:val="center"/>
        </w:trPr>
        <w:tc>
          <w:tcPr>
            <w:tcW w:w="9316" w:type="dxa"/>
            <w:gridSpan w:val="4"/>
          </w:tcPr>
          <w:p w:rsidR="00F56367" w:rsidRPr="00F56367" w:rsidRDefault="00F56367" w:rsidP="00F56367">
            <w:pPr>
              <w:jc w:val="center"/>
              <w:rPr>
                <w:rFonts w:ascii="Century Gothic" w:hAnsi="Century Gothic"/>
                <w:b/>
                <w:sz w:val="24"/>
                <w:szCs w:val="24"/>
              </w:rPr>
            </w:pPr>
            <w:r w:rsidRPr="00F56367">
              <w:rPr>
                <w:rFonts w:ascii="Century Gothic" w:hAnsi="Century Gothic"/>
                <w:b/>
                <w:sz w:val="24"/>
                <w:szCs w:val="24"/>
              </w:rPr>
              <w:t>Phase 3</w:t>
            </w:r>
          </w:p>
        </w:tc>
      </w:tr>
      <w:tr w:rsidR="00F56367" w:rsidTr="00B26ABA">
        <w:trPr>
          <w:trHeight w:val="316"/>
          <w:jc w:val="center"/>
        </w:trPr>
        <w:tc>
          <w:tcPr>
            <w:tcW w:w="4658" w:type="dxa"/>
            <w:gridSpan w:val="2"/>
          </w:tcPr>
          <w:p w:rsidR="00F56367" w:rsidRPr="00F56367" w:rsidRDefault="00F56367" w:rsidP="00F56367">
            <w:pPr>
              <w:jc w:val="center"/>
              <w:rPr>
                <w:rFonts w:ascii="Century Gothic" w:hAnsi="Century Gothic"/>
                <w:b/>
                <w:color w:val="2E74B5" w:themeColor="accent1" w:themeShade="BF"/>
                <w:sz w:val="24"/>
                <w:szCs w:val="24"/>
              </w:rPr>
            </w:pPr>
            <w:r w:rsidRPr="00F56367">
              <w:rPr>
                <w:rFonts w:ascii="Century Gothic" w:hAnsi="Century Gothic"/>
                <w:b/>
                <w:color w:val="2E74B5" w:themeColor="accent1" w:themeShade="BF"/>
                <w:sz w:val="24"/>
                <w:szCs w:val="24"/>
              </w:rPr>
              <w:t>Decodable Words</w:t>
            </w:r>
          </w:p>
        </w:tc>
        <w:tc>
          <w:tcPr>
            <w:tcW w:w="4658" w:type="dxa"/>
            <w:gridSpan w:val="2"/>
          </w:tcPr>
          <w:p w:rsidR="00F56367" w:rsidRPr="00F56367" w:rsidRDefault="00F56367" w:rsidP="00F56367">
            <w:pPr>
              <w:jc w:val="center"/>
              <w:rPr>
                <w:rFonts w:ascii="Century Gothic" w:hAnsi="Century Gothic"/>
                <w:b/>
                <w:sz w:val="24"/>
                <w:szCs w:val="24"/>
              </w:rPr>
            </w:pPr>
            <w:r w:rsidRPr="00F56367">
              <w:rPr>
                <w:rFonts w:ascii="Century Gothic" w:hAnsi="Century Gothic"/>
                <w:b/>
                <w:color w:val="FF0000"/>
                <w:sz w:val="24"/>
                <w:szCs w:val="24"/>
              </w:rPr>
              <w:t>Tricky Words</w:t>
            </w:r>
          </w:p>
        </w:tc>
      </w:tr>
      <w:tr w:rsidR="00F56367" w:rsidTr="00B26ABA">
        <w:trPr>
          <w:trHeight w:val="300"/>
          <w:jc w:val="center"/>
        </w:trPr>
        <w:tc>
          <w:tcPr>
            <w:tcW w:w="2329" w:type="dxa"/>
          </w:tcPr>
          <w:p w:rsidR="00F56367" w:rsidRPr="00B26ABA" w:rsidRDefault="00B26ABA" w:rsidP="00B26ABA">
            <w:pPr>
              <w:jc w:val="center"/>
              <w:rPr>
                <w:rFonts w:ascii="Century Gothic" w:hAnsi="Century Gothic"/>
                <w:color w:val="2E74B5" w:themeColor="accent1" w:themeShade="BF"/>
                <w:sz w:val="24"/>
                <w:szCs w:val="24"/>
              </w:rPr>
            </w:pPr>
            <w:r w:rsidRPr="00B26ABA">
              <w:rPr>
                <w:rFonts w:ascii="Century Gothic" w:hAnsi="Century Gothic"/>
                <w:color w:val="2E74B5" w:themeColor="accent1" w:themeShade="BF"/>
                <w:sz w:val="24"/>
                <w:szCs w:val="24"/>
              </w:rPr>
              <w:t>will</w:t>
            </w:r>
          </w:p>
        </w:tc>
        <w:tc>
          <w:tcPr>
            <w:tcW w:w="2329" w:type="dxa"/>
          </w:tcPr>
          <w:p w:rsidR="00F56367" w:rsidRPr="00B26ABA" w:rsidRDefault="00B26ABA" w:rsidP="00B26ABA">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see</w:t>
            </w:r>
          </w:p>
        </w:tc>
        <w:tc>
          <w:tcPr>
            <w:tcW w:w="2329" w:type="dxa"/>
          </w:tcPr>
          <w:p w:rsidR="00F56367" w:rsidRPr="00B26ABA" w:rsidRDefault="00F56367" w:rsidP="00B26ABA">
            <w:pPr>
              <w:jc w:val="center"/>
              <w:rPr>
                <w:rFonts w:ascii="Century Gothic" w:hAnsi="Century Gothic"/>
                <w:color w:val="FF0000"/>
                <w:sz w:val="24"/>
                <w:szCs w:val="24"/>
              </w:rPr>
            </w:pPr>
            <w:r w:rsidRPr="00B26ABA">
              <w:rPr>
                <w:rFonts w:ascii="Century Gothic" w:hAnsi="Century Gothic"/>
                <w:color w:val="FF0000"/>
                <w:sz w:val="24"/>
                <w:szCs w:val="24"/>
              </w:rPr>
              <w:t>you</w:t>
            </w:r>
          </w:p>
        </w:tc>
        <w:tc>
          <w:tcPr>
            <w:tcW w:w="2329" w:type="dxa"/>
          </w:tcPr>
          <w:p w:rsidR="00F56367" w:rsidRPr="00B26ABA" w:rsidRDefault="00B26ABA" w:rsidP="00B26ABA">
            <w:pPr>
              <w:jc w:val="center"/>
              <w:rPr>
                <w:rFonts w:ascii="Century Gothic" w:hAnsi="Century Gothic"/>
                <w:color w:val="FF0000"/>
                <w:sz w:val="24"/>
                <w:szCs w:val="24"/>
              </w:rPr>
            </w:pPr>
            <w:r w:rsidRPr="00B26ABA">
              <w:rPr>
                <w:rFonts w:ascii="Century Gothic" w:hAnsi="Century Gothic"/>
                <w:color w:val="FF0000"/>
                <w:sz w:val="24"/>
                <w:szCs w:val="24"/>
              </w:rPr>
              <w:t>he</w:t>
            </w:r>
          </w:p>
        </w:tc>
      </w:tr>
      <w:tr w:rsidR="00F56367" w:rsidTr="00B26ABA">
        <w:trPr>
          <w:trHeight w:val="300"/>
          <w:jc w:val="center"/>
        </w:trPr>
        <w:tc>
          <w:tcPr>
            <w:tcW w:w="2329" w:type="dxa"/>
          </w:tcPr>
          <w:p w:rsidR="00F56367" w:rsidRPr="00B26ABA" w:rsidRDefault="00B26ABA" w:rsidP="00B26ABA">
            <w:pPr>
              <w:jc w:val="center"/>
              <w:rPr>
                <w:rFonts w:ascii="Century Gothic" w:hAnsi="Century Gothic"/>
                <w:color w:val="2E74B5" w:themeColor="accent1" w:themeShade="BF"/>
                <w:sz w:val="24"/>
                <w:szCs w:val="24"/>
              </w:rPr>
            </w:pPr>
            <w:r w:rsidRPr="00B26ABA">
              <w:rPr>
                <w:rFonts w:ascii="Century Gothic" w:hAnsi="Century Gothic"/>
                <w:color w:val="2E74B5" w:themeColor="accent1" w:themeShade="BF"/>
                <w:sz w:val="24"/>
                <w:szCs w:val="24"/>
              </w:rPr>
              <w:t>that</w:t>
            </w:r>
          </w:p>
        </w:tc>
        <w:tc>
          <w:tcPr>
            <w:tcW w:w="2329" w:type="dxa"/>
          </w:tcPr>
          <w:p w:rsidR="00F56367" w:rsidRPr="00B26ABA" w:rsidRDefault="00B26ABA" w:rsidP="00B26ABA">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for</w:t>
            </w:r>
          </w:p>
        </w:tc>
        <w:tc>
          <w:tcPr>
            <w:tcW w:w="2329" w:type="dxa"/>
          </w:tcPr>
          <w:p w:rsidR="00F56367" w:rsidRPr="00B26ABA" w:rsidRDefault="00F56367" w:rsidP="00B26ABA">
            <w:pPr>
              <w:jc w:val="center"/>
              <w:rPr>
                <w:rFonts w:ascii="Century Gothic" w:hAnsi="Century Gothic"/>
                <w:color w:val="FF0000"/>
                <w:sz w:val="24"/>
                <w:szCs w:val="24"/>
              </w:rPr>
            </w:pPr>
            <w:r w:rsidRPr="00B26ABA">
              <w:rPr>
                <w:rFonts w:ascii="Century Gothic" w:hAnsi="Century Gothic"/>
                <w:color w:val="FF0000"/>
                <w:sz w:val="24"/>
                <w:szCs w:val="24"/>
              </w:rPr>
              <w:t>they</w:t>
            </w:r>
          </w:p>
        </w:tc>
        <w:tc>
          <w:tcPr>
            <w:tcW w:w="2329" w:type="dxa"/>
          </w:tcPr>
          <w:p w:rsidR="00F56367" w:rsidRPr="00B26ABA" w:rsidRDefault="00B26ABA" w:rsidP="00B26ABA">
            <w:pPr>
              <w:jc w:val="center"/>
              <w:rPr>
                <w:rFonts w:ascii="Century Gothic" w:hAnsi="Century Gothic"/>
                <w:color w:val="FF0000"/>
                <w:sz w:val="24"/>
                <w:szCs w:val="24"/>
              </w:rPr>
            </w:pPr>
            <w:r w:rsidRPr="00B26ABA">
              <w:rPr>
                <w:rFonts w:ascii="Century Gothic" w:hAnsi="Century Gothic"/>
                <w:color w:val="FF0000"/>
                <w:sz w:val="24"/>
                <w:szCs w:val="24"/>
              </w:rPr>
              <w:t>she</w:t>
            </w:r>
          </w:p>
        </w:tc>
      </w:tr>
      <w:tr w:rsidR="00F56367" w:rsidTr="00B26ABA">
        <w:trPr>
          <w:trHeight w:val="300"/>
          <w:jc w:val="center"/>
        </w:trPr>
        <w:tc>
          <w:tcPr>
            <w:tcW w:w="2329" w:type="dxa"/>
          </w:tcPr>
          <w:p w:rsidR="00F56367" w:rsidRPr="00B26ABA" w:rsidRDefault="00B26ABA" w:rsidP="00B26ABA">
            <w:pPr>
              <w:jc w:val="center"/>
              <w:rPr>
                <w:rFonts w:ascii="Century Gothic" w:hAnsi="Century Gothic"/>
                <w:color w:val="2E74B5" w:themeColor="accent1" w:themeShade="BF"/>
                <w:sz w:val="24"/>
                <w:szCs w:val="24"/>
              </w:rPr>
            </w:pPr>
            <w:r w:rsidRPr="00B26ABA">
              <w:rPr>
                <w:rFonts w:ascii="Century Gothic" w:hAnsi="Century Gothic"/>
                <w:color w:val="2E74B5" w:themeColor="accent1" w:themeShade="BF"/>
                <w:sz w:val="24"/>
                <w:szCs w:val="24"/>
              </w:rPr>
              <w:t>this</w:t>
            </w:r>
          </w:p>
        </w:tc>
        <w:tc>
          <w:tcPr>
            <w:tcW w:w="2329" w:type="dxa"/>
          </w:tcPr>
          <w:p w:rsidR="00F56367" w:rsidRPr="00B26ABA" w:rsidRDefault="00B26ABA" w:rsidP="00B26ABA">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now</w:t>
            </w:r>
          </w:p>
        </w:tc>
        <w:tc>
          <w:tcPr>
            <w:tcW w:w="2329" w:type="dxa"/>
          </w:tcPr>
          <w:p w:rsidR="00F56367" w:rsidRPr="00B26ABA" w:rsidRDefault="00F56367" w:rsidP="00B26ABA">
            <w:pPr>
              <w:jc w:val="center"/>
              <w:rPr>
                <w:rFonts w:ascii="Century Gothic" w:hAnsi="Century Gothic"/>
                <w:color w:val="FF0000"/>
                <w:sz w:val="24"/>
                <w:szCs w:val="24"/>
              </w:rPr>
            </w:pPr>
            <w:r w:rsidRPr="00B26ABA">
              <w:rPr>
                <w:rFonts w:ascii="Century Gothic" w:hAnsi="Century Gothic"/>
                <w:color w:val="FF0000"/>
                <w:sz w:val="24"/>
                <w:szCs w:val="24"/>
              </w:rPr>
              <w:t>all</w:t>
            </w:r>
          </w:p>
        </w:tc>
        <w:tc>
          <w:tcPr>
            <w:tcW w:w="2329" w:type="dxa"/>
          </w:tcPr>
          <w:p w:rsidR="00F56367" w:rsidRPr="00B26ABA" w:rsidRDefault="00B26ABA" w:rsidP="00B26ABA">
            <w:pPr>
              <w:jc w:val="center"/>
              <w:rPr>
                <w:rFonts w:ascii="Century Gothic" w:hAnsi="Century Gothic"/>
                <w:color w:val="FF0000"/>
                <w:sz w:val="24"/>
                <w:szCs w:val="24"/>
              </w:rPr>
            </w:pPr>
            <w:r w:rsidRPr="00B26ABA">
              <w:rPr>
                <w:rFonts w:ascii="Century Gothic" w:hAnsi="Century Gothic"/>
                <w:color w:val="FF0000"/>
                <w:sz w:val="24"/>
                <w:szCs w:val="24"/>
              </w:rPr>
              <w:t>me</w:t>
            </w:r>
          </w:p>
        </w:tc>
      </w:tr>
      <w:tr w:rsidR="00F56367" w:rsidTr="00B26ABA">
        <w:trPr>
          <w:trHeight w:val="316"/>
          <w:jc w:val="center"/>
        </w:trPr>
        <w:tc>
          <w:tcPr>
            <w:tcW w:w="2329" w:type="dxa"/>
          </w:tcPr>
          <w:p w:rsidR="00F56367" w:rsidRPr="00B26ABA" w:rsidRDefault="00B26ABA" w:rsidP="00B26ABA">
            <w:pPr>
              <w:jc w:val="center"/>
              <w:rPr>
                <w:rFonts w:ascii="Century Gothic" w:hAnsi="Century Gothic"/>
                <w:color w:val="2E74B5" w:themeColor="accent1" w:themeShade="BF"/>
                <w:sz w:val="24"/>
                <w:szCs w:val="24"/>
              </w:rPr>
            </w:pPr>
            <w:r w:rsidRPr="00B26ABA">
              <w:rPr>
                <w:rFonts w:ascii="Century Gothic" w:hAnsi="Century Gothic"/>
                <w:color w:val="2E74B5" w:themeColor="accent1" w:themeShade="BF"/>
                <w:sz w:val="24"/>
                <w:szCs w:val="24"/>
              </w:rPr>
              <w:t>then</w:t>
            </w:r>
          </w:p>
        </w:tc>
        <w:tc>
          <w:tcPr>
            <w:tcW w:w="2329" w:type="dxa"/>
          </w:tcPr>
          <w:p w:rsidR="00F56367" w:rsidRPr="00B26ABA" w:rsidRDefault="00B26ABA" w:rsidP="00B26ABA">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down</w:t>
            </w:r>
          </w:p>
        </w:tc>
        <w:tc>
          <w:tcPr>
            <w:tcW w:w="2329" w:type="dxa"/>
          </w:tcPr>
          <w:p w:rsidR="00F56367" w:rsidRPr="00B26ABA" w:rsidRDefault="00F56367" w:rsidP="00B26ABA">
            <w:pPr>
              <w:jc w:val="center"/>
              <w:rPr>
                <w:rFonts w:ascii="Century Gothic" w:hAnsi="Century Gothic"/>
                <w:color w:val="FF0000"/>
                <w:sz w:val="24"/>
                <w:szCs w:val="24"/>
              </w:rPr>
            </w:pPr>
            <w:r w:rsidRPr="00B26ABA">
              <w:rPr>
                <w:rFonts w:ascii="Century Gothic" w:hAnsi="Century Gothic"/>
                <w:color w:val="FF0000"/>
                <w:sz w:val="24"/>
                <w:szCs w:val="24"/>
              </w:rPr>
              <w:t>are</w:t>
            </w:r>
          </w:p>
        </w:tc>
        <w:tc>
          <w:tcPr>
            <w:tcW w:w="2329" w:type="dxa"/>
          </w:tcPr>
          <w:p w:rsidR="00F56367" w:rsidRPr="00B26ABA" w:rsidRDefault="00B26ABA" w:rsidP="00B26ABA">
            <w:pPr>
              <w:jc w:val="center"/>
              <w:rPr>
                <w:rFonts w:ascii="Century Gothic" w:hAnsi="Century Gothic"/>
                <w:color w:val="FF0000"/>
                <w:sz w:val="24"/>
                <w:szCs w:val="24"/>
              </w:rPr>
            </w:pPr>
            <w:r w:rsidRPr="00B26ABA">
              <w:rPr>
                <w:rFonts w:ascii="Century Gothic" w:hAnsi="Century Gothic"/>
                <w:color w:val="FF0000"/>
                <w:sz w:val="24"/>
                <w:szCs w:val="24"/>
              </w:rPr>
              <w:t>we</w:t>
            </w:r>
          </w:p>
        </w:tc>
      </w:tr>
      <w:tr w:rsidR="00F56367" w:rsidTr="00B26ABA">
        <w:trPr>
          <w:trHeight w:val="300"/>
          <w:jc w:val="center"/>
        </w:trPr>
        <w:tc>
          <w:tcPr>
            <w:tcW w:w="2329" w:type="dxa"/>
          </w:tcPr>
          <w:p w:rsidR="00F56367" w:rsidRPr="00B26ABA" w:rsidRDefault="00B26ABA" w:rsidP="00B26ABA">
            <w:pPr>
              <w:jc w:val="center"/>
              <w:rPr>
                <w:rFonts w:ascii="Century Gothic" w:hAnsi="Century Gothic"/>
                <w:color w:val="2E74B5" w:themeColor="accent1" w:themeShade="BF"/>
                <w:sz w:val="24"/>
                <w:szCs w:val="24"/>
              </w:rPr>
            </w:pPr>
            <w:r w:rsidRPr="00B26ABA">
              <w:rPr>
                <w:rFonts w:ascii="Century Gothic" w:hAnsi="Century Gothic"/>
                <w:color w:val="2E74B5" w:themeColor="accent1" w:themeShade="BF"/>
                <w:sz w:val="24"/>
                <w:szCs w:val="24"/>
              </w:rPr>
              <w:t>them</w:t>
            </w:r>
          </w:p>
        </w:tc>
        <w:tc>
          <w:tcPr>
            <w:tcW w:w="2329" w:type="dxa"/>
          </w:tcPr>
          <w:p w:rsidR="00F56367" w:rsidRPr="00B26ABA" w:rsidRDefault="00B26ABA" w:rsidP="00B26ABA">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Look</w:t>
            </w:r>
          </w:p>
        </w:tc>
        <w:tc>
          <w:tcPr>
            <w:tcW w:w="2329" w:type="dxa"/>
          </w:tcPr>
          <w:p w:rsidR="00F56367" w:rsidRPr="00B26ABA" w:rsidRDefault="00F56367" w:rsidP="00B26ABA">
            <w:pPr>
              <w:jc w:val="center"/>
              <w:rPr>
                <w:rFonts w:ascii="Century Gothic" w:hAnsi="Century Gothic"/>
                <w:color w:val="FF0000"/>
                <w:sz w:val="24"/>
                <w:szCs w:val="24"/>
              </w:rPr>
            </w:pPr>
            <w:r w:rsidRPr="00B26ABA">
              <w:rPr>
                <w:rFonts w:ascii="Century Gothic" w:hAnsi="Century Gothic"/>
                <w:color w:val="FF0000"/>
                <w:sz w:val="24"/>
                <w:szCs w:val="24"/>
              </w:rPr>
              <w:t>my</w:t>
            </w:r>
          </w:p>
        </w:tc>
        <w:tc>
          <w:tcPr>
            <w:tcW w:w="2329" w:type="dxa"/>
          </w:tcPr>
          <w:p w:rsidR="00F56367" w:rsidRPr="00B26ABA" w:rsidRDefault="00B26ABA" w:rsidP="00B26ABA">
            <w:pPr>
              <w:jc w:val="center"/>
              <w:rPr>
                <w:rFonts w:ascii="Century Gothic" w:hAnsi="Century Gothic"/>
                <w:color w:val="FF0000"/>
                <w:sz w:val="24"/>
                <w:szCs w:val="24"/>
              </w:rPr>
            </w:pPr>
            <w:r w:rsidRPr="00B26ABA">
              <w:rPr>
                <w:rFonts w:ascii="Century Gothic" w:hAnsi="Century Gothic"/>
                <w:color w:val="FF0000"/>
                <w:sz w:val="24"/>
                <w:szCs w:val="24"/>
              </w:rPr>
              <w:t>be</w:t>
            </w:r>
          </w:p>
        </w:tc>
      </w:tr>
      <w:tr w:rsidR="00F56367" w:rsidTr="00B26ABA">
        <w:trPr>
          <w:trHeight w:val="347"/>
          <w:jc w:val="center"/>
        </w:trPr>
        <w:tc>
          <w:tcPr>
            <w:tcW w:w="2329" w:type="dxa"/>
          </w:tcPr>
          <w:p w:rsidR="00F56367" w:rsidRPr="00B26ABA" w:rsidRDefault="00B26ABA" w:rsidP="00B26ABA">
            <w:pPr>
              <w:jc w:val="center"/>
              <w:rPr>
                <w:rFonts w:ascii="Century Gothic" w:hAnsi="Century Gothic"/>
                <w:color w:val="2E74B5" w:themeColor="accent1" w:themeShade="BF"/>
                <w:sz w:val="24"/>
                <w:szCs w:val="24"/>
              </w:rPr>
            </w:pPr>
            <w:r w:rsidRPr="00B26ABA">
              <w:rPr>
                <w:rFonts w:ascii="Century Gothic" w:hAnsi="Century Gothic"/>
                <w:color w:val="2E74B5" w:themeColor="accent1" w:themeShade="BF"/>
                <w:sz w:val="24"/>
                <w:szCs w:val="24"/>
              </w:rPr>
              <w:t>with</w:t>
            </w:r>
          </w:p>
        </w:tc>
        <w:tc>
          <w:tcPr>
            <w:tcW w:w="2329" w:type="dxa"/>
          </w:tcPr>
          <w:p w:rsidR="00F56367" w:rsidRPr="00B26ABA" w:rsidRDefault="00B26ABA" w:rsidP="00B26ABA">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to</w:t>
            </w:r>
          </w:p>
        </w:tc>
        <w:tc>
          <w:tcPr>
            <w:tcW w:w="2329" w:type="dxa"/>
          </w:tcPr>
          <w:p w:rsidR="00F56367" w:rsidRPr="00B26ABA" w:rsidRDefault="00F56367" w:rsidP="00B26ABA">
            <w:pPr>
              <w:jc w:val="center"/>
              <w:rPr>
                <w:rFonts w:ascii="Century Gothic" w:hAnsi="Century Gothic"/>
                <w:color w:val="FF0000"/>
                <w:sz w:val="24"/>
                <w:szCs w:val="24"/>
              </w:rPr>
            </w:pPr>
            <w:r w:rsidRPr="00B26ABA">
              <w:rPr>
                <w:rFonts w:ascii="Century Gothic" w:hAnsi="Century Gothic"/>
                <w:color w:val="FF0000"/>
                <w:sz w:val="24"/>
                <w:szCs w:val="24"/>
              </w:rPr>
              <w:t>her</w:t>
            </w:r>
          </w:p>
        </w:tc>
        <w:tc>
          <w:tcPr>
            <w:tcW w:w="2329" w:type="dxa"/>
          </w:tcPr>
          <w:p w:rsidR="00F56367" w:rsidRPr="00B26ABA" w:rsidRDefault="00B26ABA" w:rsidP="00B26ABA">
            <w:pPr>
              <w:jc w:val="center"/>
              <w:rPr>
                <w:rFonts w:ascii="Century Gothic" w:hAnsi="Century Gothic"/>
                <w:color w:val="FF0000"/>
                <w:sz w:val="24"/>
                <w:szCs w:val="24"/>
              </w:rPr>
            </w:pPr>
            <w:r w:rsidRPr="00B26ABA">
              <w:rPr>
                <w:rFonts w:ascii="Century Gothic" w:hAnsi="Century Gothic"/>
                <w:color w:val="FF0000"/>
                <w:sz w:val="24"/>
                <w:szCs w:val="24"/>
              </w:rPr>
              <w:t>was</w:t>
            </w:r>
          </w:p>
        </w:tc>
      </w:tr>
    </w:tbl>
    <w:p w:rsidR="00F56367" w:rsidRDefault="00F56367" w:rsidP="00F56367">
      <w:pPr>
        <w:rPr>
          <w:rFonts w:ascii="Century Gothic" w:hAnsi="Century Gothic"/>
          <w:sz w:val="28"/>
          <w:szCs w:val="28"/>
        </w:rPr>
      </w:pPr>
    </w:p>
    <w:p w:rsidR="002B633C" w:rsidRDefault="002B633C" w:rsidP="00F56367">
      <w:pPr>
        <w:rPr>
          <w:rFonts w:ascii="Century Gothic" w:hAnsi="Century Gothic"/>
          <w:sz w:val="28"/>
          <w:szCs w:val="28"/>
        </w:rPr>
      </w:pPr>
    </w:p>
    <w:p w:rsidR="002B633C" w:rsidRDefault="002B633C" w:rsidP="00F56367">
      <w:pPr>
        <w:rPr>
          <w:rFonts w:ascii="Century Gothic" w:hAnsi="Century Gothic"/>
          <w:sz w:val="28"/>
          <w:szCs w:val="28"/>
        </w:rPr>
      </w:pPr>
    </w:p>
    <w:tbl>
      <w:tblPr>
        <w:tblStyle w:val="TableGrid"/>
        <w:tblW w:w="0" w:type="auto"/>
        <w:jc w:val="center"/>
        <w:tblLook w:val="04A0" w:firstRow="1" w:lastRow="0" w:firstColumn="1" w:lastColumn="0" w:noHBand="0" w:noVBand="1"/>
      </w:tblPr>
      <w:tblGrid>
        <w:gridCol w:w="4658"/>
        <w:gridCol w:w="2329"/>
        <w:gridCol w:w="2329"/>
      </w:tblGrid>
      <w:tr w:rsidR="002B633C" w:rsidTr="005605EE">
        <w:trPr>
          <w:trHeight w:val="300"/>
          <w:jc w:val="center"/>
        </w:trPr>
        <w:tc>
          <w:tcPr>
            <w:tcW w:w="9316" w:type="dxa"/>
            <w:gridSpan w:val="3"/>
          </w:tcPr>
          <w:p w:rsidR="002B633C" w:rsidRPr="00F56367" w:rsidRDefault="002B633C" w:rsidP="005605EE">
            <w:pPr>
              <w:jc w:val="center"/>
              <w:rPr>
                <w:rFonts w:ascii="Century Gothic" w:hAnsi="Century Gothic"/>
                <w:b/>
                <w:sz w:val="24"/>
                <w:szCs w:val="24"/>
              </w:rPr>
            </w:pPr>
            <w:r>
              <w:rPr>
                <w:rFonts w:ascii="Century Gothic" w:hAnsi="Century Gothic"/>
                <w:b/>
                <w:sz w:val="24"/>
                <w:szCs w:val="24"/>
              </w:rPr>
              <w:lastRenderedPageBreak/>
              <w:t>Phase 4</w:t>
            </w:r>
          </w:p>
        </w:tc>
      </w:tr>
      <w:tr w:rsidR="002B633C" w:rsidTr="005605EE">
        <w:trPr>
          <w:trHeight w:val="316"/>
          <w:jc w:val="center"/>
        </w:trPr>
        <w:tc>
          <w:tcPr>
            <w:tcW w:w="4658" w:type="dxa"/>
          </w:tcPr>
          <w:p w:rsidR="002B633C" w:rsidRPr="00F56367" w:rsidRDefault="002B633C" w:rsidP="005605EE">
            <w:pPr>
              <w:jc w:val="center"/>
              <w:rPr>
                <w:rFonts w:ascii="Century Gothic" w:hAnsi="Century Gothic"/>
                <w:b/>
                <w:color w:val="2E74B5" w:themeColor="accent1" w:themeShade="BF"/>
                <w:sz w:val="24"/>
                <w:szCs w:val="24"/>
              </w:rPr>
            </w:pPr>
            <w:r w:rsidRPr="00F56367">
              <w:rPr>
                <w:rFonts w:ascii="Century Gothic" w:hAnsi="Century Gothic"/>
                <w:b/>
                <w:color w:val="2E74B5" w:themeColor="accent1" w:themeShade="BF"/>
                <w:sz w:val="24"/>
                <w:szCs w:val="24"/>
              </w:rPr>
              <w:t>Decodable Words</w:t>
            </w:r>
          </w:p>
        </w:tc>
        <w:tc>
          <w:tcPr>
            <w:tcW w:w="4658" w:type="dxa"/>
            <w:gridSpan w:val="2"/>
          </w:tcPr>
          <w:p w:rsidR="002B633C" w:rsidRPr="00F56367" w:rsidRDefault="002B633C" w:rsidP="005605EE">
            <w:pPr>
              <w:jc w:val="center"/>
              <w:rPr>
                <w:rFonts w:ascii="Century Gothic" w:hAnsi="Century Gothic"/>
                <w:b/>
                <w:sz w:val="24"/>
                <w:szCs w:val="24"/>
              </w:rPr>
            </w:pPr>
            <w:r w:rsidRPr="00F56367">
              <w:rPr>
                <w:rFonts w:ascii="Century Gothic" w:hAnsi="Century Gothic"/>
                <w:b/>
                <w:color w:val="FF0000"/>
                <w:sz w:val="24"/>
                <w:szCs w:val="24"/>
              </w:rPr>
              <w:t>Tricky Words</w:t>
            </w:r>
          </w:p>
        </w:tc>
      </w:tr>
      <w:tr w:rsidR="002B633C" w:rsidTr="00DF24F9">
        <w:trPr>
          <w:trHeight w:val="300"/>
          <w:jc w:val="center"/>
        </w:trPr>
        <w:tc>
          <w:tcPr>
            <w:tcW w:w="4658" w:type="dxa"/>
          </w:tcPr>
          <w:p w:rsidR="002B633C" w:rsidRPr="00B26ABA" w:rsidRDefault="002B633C" w:rsidP="005605EE">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went</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said</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were</w:t>
            </w:r>
          </w:p>
        </w:tc>
      </w:tr>
      <w:tr w:rsidR="002B633C" w:rsidTr="00DF6067">
        <w:trPr>
          <w:trHeight w:val="300"/>
          <w:jc w:val="center"/>
        </w:trPr>
        <w:tc>
          <w:tcPr>
            <w:tcW w:w="4658" w:type="dxa"/>
          </w:tcPr>
          <w:p w:rsidR="002B633C" w:rsidRPr="00B26ABA" w:rsidRDefault="002B633C" w:rsidP="005605EE">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It’s</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have</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there</w:t>
            </w:r>
          </w:p>
        </w:tc>
      </w:tr>
      <w:tr w:rsidR="002B633C" w:rsidTr="00C0359D">
        <w:trPr>
          <w:trHeight w:val="300"/>
          <w:jc w:val="center"/>
        </w:trPr>
        <w:tc>
          <w:tcPr>
            <w:tcW w:w="4658" w:type="dxa"/>
          </w:tcPr>
          <w:p w:rsidR="002B633C" w:rsidRPr="00B26ABA" w:rsidRDefault="002B633C" w:rsidP="005605EE">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from</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like</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little</w:t>
            </w:r>
          </w:p>
        </w:tc>
      </w:tr>
      <w:tr w:rsidR="002B633C" w:rsidTr="00B05A72">
        <w:trPr>
          <w:trHeight w:val="316"/>
          <w:jc w:val="center"/>
        </w:trPr>
        <w:tc>
          <w:tcPr>
            <w:tcW w:w="4658" w:type="dxa"/>
          </w:tcPr>
          <w:p w:rsidR="002B633C" w:rsidRPr="00B26ABA" w:rsidRDefault="002B633C" w:rsidP="005605EE">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children</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so</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one</w:t>
            </w:r>
          </w:p>
        </w:tc>
      </w:tr>
      <w:tr w:rsidR="002B633C" w:rsidTr="004D6D52">
        <w:trPr>
          <w:trHeight w:val="300"/>
          <w:jc w:val="center"/>
        </w:trPr>
        <w:tc>
          <w:tcPr>
            <w:tcW w:w="4658" w:type="dxa"/>
          </w:tcPr>
          <w:p w:rsidR="002B633C" w:rsidRPr="00B26ABA" w:rsidRDefault="002B633C" w:rsidP="005605EE">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just</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do</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when</w:t>
            </w:r>
          </w:p>
        </w:tc>
      </w:tr>
      <w:tr w:rsidR="002B633C" w:rsidTr="00545D17">
        <w:trPr>
          <w:trHeight w:val="347"/>
          <w:jc w:val="center"/>
        </w:trPr>
        <w:tc>
          <w:tcPr>
            <w:tcW w:w="4658" w:type="dxa"/>
          </w:tcPr>
          <w:p w:rsidR="002B633C" w:rsidRPr="00B26ABA" w:rsidRDefault="002B633C" w:rsidP="005605EE">
            <w:pPr>
              <w:jc w:val="center"/>
              <w:rPr>
                <w:rFonts w:ascii="Century Gothic" w:hAnsi="Century Gothic"/>
                <w:color w:val="2E74B5" w:themeColor="accent1" w:themeShade="BF"/>
                <w:sz w:val="24"/>
                <w:szCs w:val="24"/>
              </w:rPr>
            </w:pPr>
            <w:r>
              <w:rPr>
                <w:rFonts w:ascii="Century Gothic" w:hAnsi="Century Gothic"/>
                <w:color w:val="2E74B5" w:themeColor="accent1" w:themeShade="BF"/>
                <w:sz w:val="24"/>
                <w:szCs w:val="24"/>
              </w:rPr>
              <w:t>help</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some</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out</w:t>
            </w:r>
          </w:p>
        </w:tc>
      </w:tr>
      <w:tr w:rsidR="002B633C" w:rsidTr="002B633C">
        <w:trPr>
          <w:trHeight w:val="70"/>
          <w:jc w:val="center"/>
        </w:trPr>
        <w:tc>
          <w:tcPr>
            <w:tcW w:w="4658" w:type="dxa"/>
          </w:tcPr>
          <w:p w:rsidR="002B633C" w:rsidRDefault="002B633C" w:rsidP="005605EE">
            <w:pPr>
              <w:jc w:val="center"/>
              <w:rPr>
                <w:rFonts w:ascii="Century Gothic" w:hAnsi="Century Gothic"/>
                <w:color w:val="2E74B5" w:themeColor="accent1" w:themeShade="BF"/>
                <w:sz w:val="24"/>
                <w:szCs w:val="24"/>
              </w:rPr>
            </w:pPr>
          </w:p>
        </w:tc>
        <w:tc>
          <w:tcPr>
            <w:tcW w:w="2329" w:type="dxa"/>
          </w:tcPr>
          <w:p w:rsidR="002B633C" w:rsidRDefault="002B633C" w:rsidP="005605EE">
            <w:pPr>
              <w:jc w:val="center"/>
              <w:rPr>
                <w:rFonts w:ascii="Century Gothic" w:hAnsi="Century Gothic"/>
                <w:color w:val="FF0000"/>
                <w:sz w:val="24"/>
                <w:szCs w:val="24"/>
              </w:rPr>
            </w:pPr>
            <w:r>
              <w:rPr>
                <w:rFonts w:ascii="Century Gothic" w:hAnsi="Century Gothic"/>
                <w:color w:val="FF0000"/>
                <w:sz w:val="24"/>
                <w:szCs w:val="24"/>
              </w:rPr>
              <w:t>come</w:t>
            </w:r>
          </w:p>
        </w:tc>
        <w:tc>
          <w:tcPr>
            <w:tcW w:w="2329" w:type="dxa"/>
          </w:tcPr>
          <w:p w:rsidR="002B633C" w:rsidRPr="00B26ABA" w:rsidRDefault="002B633C" w:rsidP="005605EE">
            <w:pPr>
              <w:jc w:val="center"/>
              <w:rPr>
                <w:rFonts w:ascii="Century Gothic" w:hAnsi="Century Gothic"/>
                <w:color w:val="FF0000"/>
                <w:sz w:val="24"/>
                <w:szCs w:val="24"/>
              </w:rPr>
            </w:pPr>
            <w:r>
              <w:rPr>
                <w:rFonts w:ascii="Century Gothic" w:hAnsi="Century Gothic"/>
                <w:color w:val="FF0000"/>
                <w:sz w:val="24"/>
                <w:szCs w:val="24"/>
              </w:rPr>
              <w:t>what</w:t>
            </w:r>
          </w:p>
        </w:tc>
      </w:tr>
    </w:tbl>
    <w:p w:rsidR="002B633C" w:rsidRDefault="002B633C" w:rsidP="00F56367">
      <w:pPr>
        <w:rPr>
          <w:rFonts w:ascii="Century Gothic" w:hAnsi="Century Gothic"/>
          <w:sz w:val="28"/>
          <w:szCs w:val="28"/>
        </w:rPr>
      </w:pPr>
    </w:p>
    <w:tbl>
      <w:tblPr>
        <w:tblStyle w:val="TableGrid"/>
        <w:tblW w:w="9278" w:type="dxa"/>
        <w:jc w:val="center"/>
        <w:tblLook w:val="04A0" w:firstRow="1" w:lastRow="0" w:firstColumn="1" w:lastColumn="0" w:noHBand="0" w:noVBand="1"/>
      </w:tblPr>
      <w:tblGrid>
        <w:gridCol w:w="3092"/>
        <w:gridCol w:w="3093"/>
        <w:gridCol w:w="3093"/>
      </w:tblGrid>
      <w:tr w:rsidR="00162766" w:rsidTr="005605EE">
        <w:trPr>
          <w:trHeight w:val="271"/>
          <w:jc w:val="center"/>
        </w:trPr>
        <w:tc>
          <w:tcPr>
            <w:tcW w:w="9278" w:type="dxa"/>
            <w:gridSpan w:val="3"/>
          </w:tcPr>
          <w:p w:rsidR="00162766" w:rsidRPr="00F56367" w:rsidRDefault="00162766" w:rsidP="005605EE">
            <w:pPr>
              <w:jc w:val="center"/>
              <w:rPr>
                <w:rFonts w:ascii="Century Gothic" w:hAnsi="Century Gothic"/>
                <w:b/>
                <w:sz w:val="24"/>
                <w:szCs w:val="24"/>
              </w:rPr>
            </w:pPr>
            <w:r>
              <w:rPr>
                <w:rFonts w:ascii="Century Gothic" w:hAnsi="Century Gothic"/>
                <w:b/>
                <w:sz w:val="24"/>
                <w:szCs w:val="24"/>
              </w:rPr>
              <w:t>Phase 5</w:t>
            </w:r>
          </w:p>
        </w:tc>
      </w:tr>
      <w:tr w:rsidR="00162766" w:rsidTr="005605EE">
        <w:trPr>
          <w:trHeight w:val="259"/>
          <w:jc w:val="center"/>
        </w:trPr>
        <w:tc>
          <w:tcPr>
            <w:tcW w:w="6185" w:type="dxa"/>
            <w:gridSpan w:val="2"/>
          </w:tcPr>
          <w:p w:rsidR="00162766" w:rsidRPr="00F56367" w:rsidRDefault="00162766" w:rsidP="005605EE">
            <w:pPr>
              <w:jc w:val="center"/>
              <w:rPr>
                <w:rFonts w:ascii="Century Gothic" w:hAnsi="Century Gothic"/>
                <w:b/>
                <w:sz w:val="24"/>
                <w:szCs w:val="24"/>
              </w:rPr>
            </w:pPr>
            <w:r w:rsidRPr="00F56367">
              <w:rPr>
                <w:rFonts w:ascii="Century Gothic" w:hAnsi="Century Gothic"/>
                <w:b/>
                <w:color w:val="0070C0"/>
                <w:sz w:val="24"/>
                <w:szCs w:val="24"/>
              </w:rPr>
              <w:t>Decodable Words</w:t>
            </w:r>
          </w:p>
        </w:tc>
        <w:tc>
          <w:tcPr>
            <w:tcW w:w="3093" w:type="dxa"/>
          </w:tcPr>
          <w:p w:rsidR="00162766" w:rsidRPr="00F56367" w:rsidRDefault="00162766" w:rsidP="005605EE">
            <w:pPr>
              <w:jc w:val="center"/>
              <w:rPr>
                <w:rFonts w:ascii="Century Gothic" w:hAnsi="Century Gothic"/>
                <w:b/>
                <w:sz w:val="24"/>
                <w:szCs w:val="24"/>
              </w:rPr>
            </w:pPr>
            <w:r w:rsidRPr="00F56367">
              <w:rPr>
                <w:rFonts w:ascii="Century Gothic" w:hAnsi="Century Gothic"/>
                <w:b/>
                <w:color w:val="FF0000"/>
                <w:sz w:val="24"/>
                <w:szCs w:val="24"/>
              </w:rPr>
              <w:t>Tricky Words</w:t>
            </w:r>
          </w:p>
        </w:tc>
      </w:tr>
      <w:tr w:rsidR="00162766" w:rsidTr="005605EE">
        <w:trPr>
          <w:trHeight w:val="271"/>
          <w:jc w:val="center"/>
        </w:trPr>
        <w:tc>
          <w:tcPr>
            <w:tcW w:w="3092"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don’t</w:t>
            </w:r>
          </w:p>
        </w:tc>
        <w:tc>
          <w:tcPr>
            <w:tcW w:w="3093"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day</w:t>
            </w:r>
          </w:p>
        </w:tc>
        <w:tc>
          <w:tcPr>
            <w:tcW w:w="3093" w:type="dxa"/>
          </w:tcPr>
          <w:p w:rsidR="00162766" w:rsidRPr="00F56367" w:rsidRDefault="00162766" w:rsidP="005605EE">
            <w:pPr>
              <w:jc w:val="center"/>
              <w:rPr>
                <w:rFonts w:ascii="Century Gothic" w:hAnsi="Century Gothic"/>
                <w:color w:val="FF0000"/>
                <w:sz w:val="24"/>
                <w:szCs w:val="24"/>
              </w:rPr>
            </w:pPr>
            <w:r>
              <w:rPr>
                <w:rFonts w:ascii="Century Gothic" w:hAnsi="Century Gothic"/>
                <w:color w:val="FF0000"/>
                <w:sz w:val="24"/>
                <w:szCs w:val="24"/>
              </w:rPr>
              <w:t>oh</w:t>
            </w:r>
          </w:p>
        </w:tc>
      </w:tr>
      <w:tr w:rsidR="00162766" w:rsidTr="005605EE">
        <w:trPr>
          <w:trHeight w:val="259"/>
          <w:jc w:val="center"/>
        </w:trPr>
        <w:tc>
          <w:tcPr>
            <w:tcW w:w="3092"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old</w:t>
            </w:r>
          </w:p>
        </w:tc>
        <w:tc>
          <w:tcPr>
            <w:tcW w:w="3093"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made</w:t>
            </w:r>
          </w:p>
        </w:tc>
        <w:tc>
          <w:tcPr>
            <w:tcW w:w="3093" w:type="dxa"/>
          </w:tcPr>
          <w:p w:rsidR="00162766" w:rsidRPr="00F56367" w:rsidRDefault="00162766" w:rsidP="005605EE">
            <w:pPr>
              <w:jc w:val="center"/>
              <w:rPr>
                <w:rFonts w:ascii="Century Gothic" w:hAnsi="Century Gothic"/>
                <w:color w:val="FF0000"/>
                <w:sz w:val="24"/>
                <w:szCs w:val="24"/>
              </w:rPr>
            </w:pPr>
            <w:r>
              <w:rPr>
                <w:rFonts w:ascii="Century Gothic" w:hAnsi="Century Gothic"/>
                <w:color w:val="FF0000"/>
                <w:sz w:val="24"/>
                <w:szCs w:val="24"/>
              </w:rPr>
              <w:t>their</w:t>
            </w:r>
          </w:p>
        </w:tc>
      </w:tr>
      <w:tr w:rsidR="00162766" w:rsidTr="005605EE">
        <w:trPr>
          <w:trHeight w:val="271"/>
          <w:jc w:val="center"/>
        </w:trPr>
        <w:tc>
          <w:tcPr>
            <w:tcW w:w="3092"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I’m</w:t>
            </w:r>
          </w:p>
        </w:tc>
        <w:tc>
          <w:tcPr>
            <w:tcW w:w="3093"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came</w:t>
            </w:r>
          </w:p>
        </w:tc>
        <w:tc>
          <w:tcPr>
            <w:tcW w:w="3093" w:type="dxa"/>
          </w:tcPr>
          <w:p w:rsidR="00162766" w:rsidRPr="00F56367" w:rsidRDefault="00162766" w:rsidP="005605EE">
            <w:pPr>
              <w:jc w:val="center"/>
              <w:rPr>
                <w:rFonts w:ascii="Century Gothic" w:hAnsi="Century Gothic"/>
                <w:color w:val="FF0000"/>
                <w:sz w:val="24"/>
                <w:szCs w:val="24"/>
              </w:rPr>
            </w:pPr>
            <w:r>
              <w:rPr>
                <w:rFonts w:ascii="Century Gothic" w:hAnsi="Century Gothic"/>
                <w:color w:val="FF0000"/>
                <w:sz w:val="24"/>
                <w:szCs w:val="24"/>
              </w:rPr>
              <w:t>people</w:t>
            </w:r>
          </w:p>
        </w:tc>
      </w:tr>
      <w:tr w:rsidR="00162766" w:rsidTr="005605EE">
        <w:trPr>
          <w:trHeight w:val="259"/>
          <w:jc w:val="center"/>
        </w:trPr>
        <w:tc>
          <w:tcPr>
            <w:tcW w:w="3092"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by</w:t>
            </w:r>
          </w:p>
        </w:tc>
        <w:tc>
          <w:tcPr>
            <w:tcW w:w="3093"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make</w:t>
            </w:r>
          </w:p>
        </w:tc>
        <w:tc>
          <w:tcPr>
            <w:tcW w:w="3093" w:type="dxa"/>
          </w:tcPr>
          <w:p w:rsidR="00162766" w:rsidRPr="00F56367" w:rsidRDefault="00162766" w:rsidP="005605EE">
            <w:pPr>
              <w:jc w:val="center"/>
              <w:rPr>
                <w:rFonts w:ascii="Century Gothic" w:hAnsi="Century Gothic"/>
                <w:color w:val="FF0000"/>
                <w:sz w:val="24"/>
                <w:szCs w:val="24"/>
              </w:rPr>
            </w:pPr>
            <w:r>
              <w:rPr>
                <w:rFonts w:ascii="Century Gothic" w:hAnsi="Century Gothic"/>
                <w:color w:val="FF0000"/>
                <w:sz w:val="24"/>
                <w:szCs w:val="24"/>
              </w:rPr>
              <w:t>Mr</w:t>
            </w:r>
          </w:p>
        </w:tc>
      </w:tr>
      <w:tr w:rsidR="00162766" w:rsidTr="005605EE">
        <w:trPr>
          <w:trHeight w:val="271"/>
          <w:jc w:val="center"/>
        </w:trPr>
        <w:tc>
          <w:tcPr>
            <w:tcW w:w="3092"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time</w:t>
            </w:r>
          </w:p>
        </w:tc>
        <w:tc>
          <w:tcPr>
            <w:tcW w:w="3093"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here</w:t>
            </w:r>
          </w:p>
        </w:tc>
        <w:tc>
          <w:tcPr>
            <w:tcW w:w="3093" w:type="dxa"/>
          </w:tcPr>
          <w:p w:rsidR="00162766" w:rsidRPr="00F56367" w:rsidRDefault="00162766" w:rsidP="005605EE">
            <w:pPr>
              <w:jc w:val="center"/>
              <w:rPr>
                <w:rFonts w:ascii="Century Gothic" w:hAnsi="Century Gothic"/>
                <w:color w:val="FF0000"/>
                <w:sz w:val="24"/>
                <w:szCs w:val="24"/>
              </w:rPr>
            </w:pPr>
            <w:r>
              <w:rPr>
                <w:rFonts w:ascii="Century Gothic" w:hAnsi="Century Gothic"/>
                <w:color w:val="FF0000"/>
                <w:sz w:val="24"/>
                <w:szCs w:val="24"/>
              </w:rPr>
              <w:t>Mrs</w:t>
            </w:r>
          </w:p>
        </w:tc>
      </w:tr>
      <w:tr w:rsidR="00162766" w:rsidTr="005605EE">
        <w:trPr>
          <w:trHeight w:val="259"/>
          <w:jc w:val="center"/>
        </w:trPr>
        <w:tc>
          <w:tcPr>
            <w:tcW w:w="3092"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house</w:t>
            </w:r>
          </w:p>
        </w:tc>
        <w:tc>
          <w:tcPr>
            <w:tcW w:w="3093"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saw</w:t>
            </w:r>
          </w:p>
        </w:tc>
        <w:tc>
          <w:tcPr>
            <w:tcW w:w="3093" w:type="dxa"/>
          </w:tcPr>
          <w:p w:rsidR="00162766" w:rsidRPr="00F56367" w:rsidRDefault="00162766" w:rsidP="005605EE">
            <w:pPr>
              <w:jc w:val="center"/>
              <w:rPr>
                <w:rFonts w:ascii="Century Gothic" w:hAnsi="Century Gothic"/>
                <w:color w:val="FF0000"/>
                <w:sz w:val="24"/>
                <w:szCs w:val="24"/>
              </w:rPr>
            </w:pPr>
            <w:r>
              <w:rPr>
                <w:rFonts w:ascii="Century Gothic" w:hAnsi="Century Gothic"/>
                <w:color w:val="FF0000"/>
                <w:sz w:val="24"/>
                <w:szCs w:val="24"/>
              </w:rPr>
              <w:t>looked</w:t>
            </w:r>
          </w:p>
        </w:tc>
      </w:tr>
      <w:tr w:rsidR="00162766" w:rsidTr="005605EE">
        <w:trPr>
          <w:trHeight w:val="259"/>
          <w:jc w:val="center"/>
        </w:trPr>
        <w:tc>
          <w:tcPr>
            <w:tcW w:w="3092"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about</w:t>
            </w:r>
          </w:p>
        </w:tc>
        <w:tc>
          <w:tcPr>
            <w:tcW w:w="3093"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very</w:t>
            </w:r>
          </w:p>
        </w:tc>
        <w:tc>
          <w:tcPr>
            <w:tcW w:w="3093" w:type="dxa"/>
          </w:tcPr>
          <w:p w:rsidR="00162766" w:rsidRPr="00162766" w:rsidRDefault="00162766" w:rsidP="005605EE">
            <w:pPr>
              <w:jc w:val="center"/>
              <w:rPr>
                <w:rFonts w:ascii="Century Gothic" w:hAnsi="Century Gothic"/>
                <w:color w:val="FF0000"/>
                <w:sz w:val="24"/>
                <w:szCs w:val="24"/>
              </w:rPr>
            </w:pPr>
            <w:r w:rsidRPr="00162766">
              <w:rPr>
                <w:rFonts w:ascii="Century Gothic" w:hAnsi="Century Gothic"/>
                <w:color w:val="FF0000"/>
                <w:sz w:val="24"/>
                <w:szCs w:val="24"/>
              </w:rPr>
              <w:t>called</w:t>
            </w:r>
          </w:p>
        </w:tc>
      </w:tr>
      <w:tr w:rsidR="00162766" w:rsidTr="005605EE">
        <w:trPr>
          <w:trHeight w:val="259"/>
          <w:jc w:val="center"/>
        </w:trPr>
        <w:tc>
          <w:tcPr>
            <w:tcW w:w="3092"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your</w:t>
            </w:r>
          </w:p>
        </w:tc>
        <w:tc>
          <w:tcPr>
            <w:tcW w:w="3093" w:type="dxa"/>
          </w:tcPr>
          <w:p w:rsidR="00162766" w:rsidRPr="00F56367" w:rsidRDefault="00162766" w:rsidP="005605EE">
            <w:pPr>
              <w:jc w:val="center"/>
              <w:rPr>
                <w:rFonts w:ascii="Century Gothic" w:hAnsi="Century Gothic"/>
                <w:color w:val="0070C0"/>
                <w:sz w:val="24"/>
                <w:szCs w:val="24"/>
              </w:rPr>
            </w:pPr>
            <w:r>
              <w:rPr>
                <w:rFonts w:ascii="Century Gothic" w:hAnsi="Century Gothic"/>
                <w:color w:val="0070C0"/>
                <w:sz w:val="24"/>
                <w:szCs w:val="24"/>
              </w:rPr>
              <w:t>put</w:t>
            </w:r>
          </w:p>
        </w:tc>
        <w:tc>
          <w:tcPr>
            <w:tcW w:w="3093" w:type="dxa"/>
          </w:tcPr>
          <w:p w:rsidR="00162766" w:rsidRPr="00162766" w:rsidRDefault="00162766" w:rsidP="005605EE">
            <w:pPr>
              <w:jc w:val="center"/>
              <w:rPr>
                <w:rFonts w:ascii="Century Gothic" w:hAnsi="Century Gothic"/>
                <w:color w:val="FF0000"/>
                <w:sz w:val="24"/>
                <w:szCs w:val="24"/>
              </w:rPr>
            </w:pPr>
            <w:r w:rsidRPr="00162766">
              <w:rPr>
                <w:rFonts w:ascii="Century Gothic" w:hAnsi="Century Gothic"/>
                <w:color w:val="FF0000"/>
                <w:sz w:val="24"/>
                <w:szCs w:val="24"/>
              </w:rPr>
              <w:t>asked</w:t>
            </w:r>
          </w:p>
        </w:tc>
      </w:tr>
      <w:tr w:rsidR="00162766" w:rsidTr="005605EE">
        <w:trPr>
          <w:trHeight w:val="259"/>
          <w:jc w:val="center"/>
        </w:trPr>
        <w:tc>
          <w:tcPr>
            <w:tcW w:w="3092" w:type="dxa"/>
          </w:tcPr>
          <w:p w:rsidR="00162766" w:rsidRPr="00F56367" w:rsidRDefault="00162766" w:rsidP="005605EE">
            <w:pPr>
              <w:jc w:val="center"/>
              <w:rPr>
                <w:rFonts w:ascii="Century Gothic" w:hAnsi="Century Gothic"/>
                <w:color w:val="0070C0"/>
                <w:sz w:val="24"/>
                <w:szCs w:val="24"/>
              </w:rPr>
            </w:pPr>
          </w:p>
        </w:tc>
        <w:tc>
          <w:tcPr>
            <w:tcW w:w="3093" w:type="dxa"/>
          </w:tcPr>
          <w:p w:rsidR="00162766" w:rsidRPr="00F56367" w:rsidRDefault="00162766" w:rsidP="005605EE">
            <w:pPr>
              <w:jc w:val="center"/>
              <w:rPr>
                <w:rFonts w:ascii="Century Gothic" w:hAnsi="Century Gothic"/>
                <w:color w:val="0070C0"/>
                <w:sz w:val="24"/>
                <w:szCs w:val="24"/>
              </w:rPr>
            </w:pPr>
          </w:p>
        </w:tc>
        <w:tc>
          <w:tcPr>
            <w:tcW w:w="3093" w:type="dxa"/>
          </w:tcPr>
          <w:p w:rsidR="00162766" w:rsidRPr="00162766" w:rsidRDefault="00162766" w:rsidP="005605EE">
            <w:pPr>
              <w:jc w:val="center"/>
              <w:rPr>
                <w:rFonts w:ascii="Century Gothic" w:hAnsi="Century Gothic"/>
                <w:color w:val="FF0000"/>
                <w:sz w:val="24"/>
                <w:szCs w:val="24"/>
              </w:rPr>
            </w:pPr>
            <w:r w:rsidRPr="00162766">
              <w:rPr>
                <w:rFonts w:ascii="Century Gothic" w:hAnsi="Century Gothic"/>
                <w:color w:val="FF0000"/>
                <w:sz w:val="24"/>
                <w:szCs w:val="24"/>
              </w:rPr>
              <w:t>could</w:t>
            </w:r>
          </w:p>
        </w:tc>
      </w:tr>
    </w:tbl>
    <w:p w:rsidR="00162766" w:rsidRPr="00F56367" w:rsidRDefault="00162766" w:rsidP="00F56367">
      <w:pPr>
        <w:rPr>
          <w:rFonts w:ascii="Century Gothic" w:hAnsi="Century Gothic"/>
          <w:sz w:val="28"/>
          <w:szCs w:val="28"/>
        </w:rPr>
      </w:pPr>
    </w:p>
    <w:sectPr w:rsidR="00162766" w:rsidRPr="00F56367" w:rsidSect="00B26ABA">
      <w:pgSz w:w="11906" w:h="16838"/>
      <w:pgMar w:top="720" w:right="720" w:bottom="720" w:left="720" w:header="708" w:footer="708"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67"/>
    <w:rsid w:val="0003600A"/>
    <w:rsid w:val="00162766"/>
    <w:rsid w:val="002B633C"/>
    <w:rsid w:val="00B26ABA"/>
    <w:rsid w:val="00D27C4C"/>
    <w:rsid w:val="00F56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8CE6"/>
  <w15:chartTrackingRefBased/>
  <w15:docId w15:val="{62E5120A-96B3-4FC3-B8F1-17730AED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A8D-4EBB-481B-A5E7-E9680A4A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Lockerley Endowed Primary School</dc:creator>
  <cp:keywords/>
  <dc:description/>
  <cp:lastModifiedBy>Lockerley Endowed Primary School</cp:lastModifiedBy>
  <cp:revision>4</cp:revision>
  <dcterms:created xsi:type="dcterms:W3CDTF">2022-07-01T19:55:00Z</dcterms:created>
  <dcterms:modified xsi:type="dcterms:W3CDTF">2022-07-01T20:16:00Z</dcterms:modified>
</cp:coreProperties>
</file>